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A492D4B" w:rsidP="1A492D4B" w:rsidRDefault="1A492D4B" w14:paraId="76CB4990" w14:textId="7DC07613">
      <w:pPr>
        <w:pStyle w:val="Normal"/>
        <w:suppressLineNumbers w:val="0"/>
        <w:bidi w:val="0"/>
        <w:spacing w:before="240" w:beforeAutospacing="off" w:after="240" w:afterAutospacing="off" w:line="240" w:lineRule="auto"/>
        <w:ind w:left="1416" w:right="0"/>
        <w:jc w:val="center"/>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p>
    <w:p w:rsidR="3A29A54B" w:rsidP="1A492D4B" w:rsidRDefault="3A29A54B" w14:paraId="2071BA37" w14:textId="4F41AA46">
      <w:pPr>
        <w:pStyle w:val="Normal"/>
        <w:suppressLineNumbers w:val="0"/>
        <w:bidi w:val="0"/>
        <w:spacing w:before="240" w:beforeAutospacing="off" w:after="240" w:afterAutospacing="off" w:line="240" w:lineRule="auto"/>
        <w:ind w:left="0" w:right="0"/>
        <w:jc w:val="center"/>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r w:rsidRPr="1A492D4B"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 xml:space="preserve">QUE TU VISIONBOARD SEA CUIDAR DE TU SALUD VISUAL </w:t>
      </w:r>
    </w:p>
    <w:p w:rsidR="0EA43BC2" w:rsidP="3A29A54B" w:rsidRDefault="0EA43BC2" w14:paraId="4C64DF8E" w14:textId="344E15DA">
      <w:pPr>
        <w:pStyle w:val="Normal"/>
        <w:suppressLineNumbers w:val="0"/>
        <w:bidi w:val="0"/>
        <w:spacing w:before="240" w:beforeAutospacing="off" w:after="240" w:afterAutospacing="off" w:line="240" w:lineRule="auto"/>
        <w:ind w:left="0" w:right="0"/>
        <w:jc w:val="both"/>
        <w:rPr>
          <w:rFonts w:ascii="Arial" w:hAnsi="Arial" w:eastAsia="Arial" w:cs="Arial"/>
          <w:noProof w:val="0"/>
          <w:sz w:val="20"/>
          <w:szCs w:val="20"/>
          <w:lang w:val="es-ES"/>
        </w:rPr>
      </w:pPr>
      <w:r w:rsidRPr="516075EF" w:rsidR="516075EF">
        <w:rPr>
          <w:rFonts w:ascii="Arial" w:hAnsi="Arial" w:eastAsia="Arial" w:cs="Arial"/>
          <w:b w:val="1"/>
          <w:bCs w:val="1"/>
          <w:i w:val="1"/>
          <w:iCs w:val="1"/>
          <w:caps w:val="0"/>
          <w:smallCaps w:val="0"/>
          <w:strike w:val="0"/>
          <w:dstrike w:val="0"/>
          <w:noProof w:val="0"/>
          <w:color w:val="000000" w:themeColor="text1" w:themeTint="FF" w:themeShade="FF"/>
          <w:sz w:val="20"/>
          <w:szCs w:val="20"/>
          <w:u w:val="none"/>
          <w:lang w:val="es-ES"/>
        </w:rPr>
        <w:t>Ciudad de México a 17 de febrero del 2025 -</w:t>
      </w:r>
      <w:r w:rsidRPr="516075EF" w:rsidR="516075EF">
        <w:rPr>
          <w:rFonts w:ascii="Arial" w:hAnsi="Arial" w:eastAsia="Arial" w:cs="Arial"/>
          <w:b w:val="1"/>
          <w:bCs w:val="1"/>
          <w:noProof w:val="0"/>
          <w:sz w:val="20"/>
          <w:szCs w:val="20"/>
          <w:lang w:val="es-ES"/>
        </w:rPr>
        <w:t xml:space="preserve"> </w:t>
      </w:r>
      <w:r w:rsidRPr="516075EF" w:rsidR="516075EF">
        <w:rPr>
          <w:rFonts w:ascii="Arial" w:hAnsi="Arial" w:eastAsia="Arial" w:cs="Arial"/>
          <w:noProof w:val="0"/>
          <w:sz w:val="20"/>
          <w:szCs w:val="20"/>
          <w:lang w:val="es-ES"/>
        </w:rPr>
        <w:t xml:space="preserve">¿Cuántas veces pensamos en la salud de nuestros ojos? La visión es una de nuestras capacidades más valiosas y, sin embargo, muchas veces no prestamos atención a los cuidados que necesita como cualquier otra parte de nuestro sistema de bienestar. Y desafortunadamente al 2024 hay un 44% de población en México que sufre de algún padecimiento de salud visual. Esto es algo que se puede atender de manera oportuna e inclusive prevenir para lograr una calidad de vida y salud de nuestros ojos. </w:t>
      </w:r>
    </w:p>
    <w:p w:rsidR="0EA43BC2" w:rsidP="3A29A54B" w:rsidRDefault="0EA43BC2" w14:paraId="32E271A7" w14:textId="72923F4E">
      <w:pPr>
        <w:pStyle w:val="Normal"/>
        <w:suppressLineNumbers w:val="0"/>
        <w:bidi w:val="0"/>
        <w:spacing w:before="240" w:beforeAutospacing="off" w:after="240" w:afterAutospacing="off" w:line="240" w:lineRule="auto"/>
        <w:ind w:left="0" w:right="0"/>
        <w:jc w:val="both"/>
        <w:rPr>
          <w:rFonts w:ascii="Arial" w:hAnsi="Arial" w:eastAsia="Arial" w:cs="Arial"/>
          <w:noProof w:val="0"/>
          <w:sz w:val="20"/>
          <w:szCs w:val="20"/>
          <w:lang w:val="es-ES"/>
        </w:rPr>
      </w:pPr>
      <w:r w:rsidRPr="3A29A54B" w:rsidR="3A29A54B">
        <w:rPr>
          <w:rFonts w:ascii="Arial" w:hAnsi="Arial" w:eastAsia="Arial" w:cs="Arial"/>
          <w:noProof w:val="0"/>
          <w:sz w:val="20"/>
          <w:szCs w:val="20"/>
          <w:lang w:val="es-ES"/>
        </w:rPr>
        <w:t>Si este año quieres enfocarte en bienestar integral, asegúrate de que tu vista sea una de tus prioridades. Essilor, el líder en soluciones ópticas puede ser el mejor aliado para proteger, mejorar y optimizar tu salud visual con sus innovadoras tecnologías que atienden diferente tipo de necesidades con la mejor calidad y respaldo cien</w:t>
      </w:r>
      <w:r w:rsidRPr="3A29A54B" w:rsidR="3A29A54B">
        <w:rPr>
          <w:rFonts w:ascii="Arial" w:hAnsi="Arial" w:eastAsia="Arial" w:cs="Arial"/>
          <w:noProof w:val="0"/>
          <w:sz w:val="20"/>
          <w:szCs w:val="20"/>
          <w:lang w:val="es-ES"/>
        </w:rPr>
        <w:t xml:space="preserve">tífico. </w:t>
      </w:r>
    </w:p>
    <w:p w:rsidR="0EA43BC2" w:rsidP="3A29A54B" w:rsidRDefault="0EA43BC2" w14:paraId="53147A5A" w14:textId="241C1CDE">
      <w:pPr>
        <w:pStyle w:val="Normal"/>
        <w:suppressLineNumbers w:val="0"/>
        <w:bidi w:val="0"/>
        <w:spacing w:before="240" w:beforeAutospacing="off" w:after="240" w:afterAutospacing="off" w:line="240" w:lineRule="auto"/>
        <w:ind w:left="0" w:right="0"/>
        <w:jc w:val="both"/>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Sus marcas como —</w:t>
      </w:r>
      <w:r w:rsidRPr="3A29A54B" w:rsidR="3A29A54B">
        <w:rPr>
          <w:rFonts w:ascii="Arial" w:hAnsi="Arial" w:eastAsia="Arial" w:cs="Arial"/>
          <w:b w:val="1"/>
          <w:bCs w:val="1"/>
          <w:i w:val="1"/>
          <w:iCs w:val="1"/>
          <w:caps w:val="0"/>
          <w:smallCaps w:val="0"/>
          <w:noProof w:val="0"/>
          <w:color w:val="374151"/>
          <w:sz w:val="20"/>
          <w:szCs w:val="20"/>
          <w:lang w:val="es-ES"/>
        </w:rPr>
        <w:t xml:space="preserve"> </w:t>
      </w:r>
      <w:r w:rsidRPr="3A29A54B" w:rsidR="3A29A54B">
        <w:rPr>
          <w:rFonts w:ascii="Arial" w:hAnsi="Arial" w:eastAsia="Arial" w:cs="Arial"/>
          <w:b w:val="0"/>
          <w:bCs w:val="0"/>
          <w:i w:val="1"/>
          <w:iCs w:val="1"/>
          <w:caps w:val="0"/>
          <w:smallCaps w:val="0"/>
          <w:noProof w:val="0"/>
          <w:color w:val="auto"/>
          <w:sz w:val="20"/>
          <w:szCs w:val="20"/>
          <w:lang w:val="es-ES"/>
        </w:rPr>
        <w:t>Transitions</w:t>
      </w:r>
      <w:r w:rsidRPr="3A29A54B" w:rsidR="3A29A54B">
        <w:rPr>
          <w:rFonts w:ascii="Arial" w:hAnsi="Arial" w:eastAsia="Arial" w:cs="Arial"/>
          <w:b w:val="0"/>
          <w:bCs w:val="0"/>
          <w:i w:val="1"/>
          <w:iCs w:val="1"/>
          <w:caps w:val="0"/>
          <w:smallCaps w:val="0"/>
          <w:noProof w:val="0"/>
          <w:color w:val="auto"/>
          <w:sz w:val="20"/>
          <w:szCs w:val="20"/>
          <w:vertAlign w:val="superscript"/>
          <w:lang w:val="es-ES"/>
        </w:rPr>
        <w:t>®</w:t>
      </w:r>
      <w:r w:rsidRPr="3A29A54B" w:rsidR="3A29A54B">
        <w:rPr>
          <w:rFonts w:ascii="Arial" w:hAnsi="Arial" w:eastAsia="Arial" w:cs="Arial"/>
          <w:b w:val="0"/>
          <w:bCs w:val="0"/>
          <w:i w:val="1"/>
          <w:iCs w:val="1"/>
          <w:caps w:val="0"/>
          <w:smallCaps w:val="0"/>
          <w:noProof w:val="0"/>
          <w:color w:val="auto"/>
          <w:sz w:val="20"/>
          <w:szCs w:val="20"/>
          <w:lang w:val="es-ES"/>
        </w:rPr>
        <w:t xml:space="preserve"> GEN S™, </w:t>
      </w:r>
      <w:r w:rsidRPr="3A29A54B" w:rsidR="3A29A54B">
        <w:rPr>
          <w:rFonts w:ascii="Arial" w:hAnsi="Arial" w:eastAsia="Arial" w:cs="Arial"/>
          <w:b w:val="0"/>
          <w:bCs w:val="0"/>
          <w:i w:val="1"/>
          <w:iCs w:val="1"/>
          <w:caps w:val="0"/>
          <w:smallCaps w:val="0"/>
          <w:strike w:val="0"/>
          <w:dstrike w:val="0"/>
          <w:noProof w:val="0"/>
          <w:color w:val="auto"/>
          <w:sz w:val="20"/>
          <w:szCs w:val="20"/>
          <w:u w:val="none"/>
          <w:lang w:val="es-ES"/>
        </w:rPr>
        <w:t>Varilux</w:t>
      </w:r>
      <w:r w:rsidRPr="3A29A54B" w:rsidR="3A29A54B">
        <w:rPr>
          <w:rFonts w:ascii="Arial" w:hAnsi="Arial" w:eastAsia="Arial" w:cs="Arial"/>
          <w:b w:val="0"/>
          <w:bCs w:val="0"/>
          <w:i w:val="1"/>
          <w:iCs w:val="1"/>
          <w:caps w:val="0"/>
          <w:smallCaps w:val="0"/>
          <w:noProof w:val="0"/>
          <w:color w:val="auto"/>
          <w:sz w:val="20"/>
          <w:szCs w:val="20"/>
          <w:lang w:val="es-ES"/>
        </w:rPr>
        <w:t xml:space="preserve">®, </w:t>
      </w:r>
      <w:r w:rsidRPr="3A29A54B" w:rsidR="3A29A54B">
        <w:rPr>
          <w:rFonts w:ascii="Arial" w:hAnsi="Arial" w:eastAsia="Arial" w:cs="Arial"/>
          <w:b w:val="0"/>
          <w:bCs w:val="0"/>
          <w:i w:val="1"/>
          <w:iCs w:val="1"/>
          <w:caps w:val="0"/>
          <w:smallCaps w:val="0"/>
          <w:strike w:val="0"/>
          <w:dstrike w:val="0"/>
          <w:noProof w:val="0"/>
          <w:color w:val="auto"/>
          <w:sz w:val="20"/>
          <w:szCs w:val="20"/>
          <w:u w:val="none"/>
          <w:lang w:val="es-ES"/>
        </w:rPr>
        <w:t>Eyezen</w:t>
      </w:r>
      <w:r w:rsidRPr="3A29A54B" w:rsidR="3A29A54B">
        <w:rPr>
          <w:rFonts w:ascii="Arial" w:hAnsi="Arial" w:eastAsia="Arial" w:cs="Arial"/>
          <w:b w:val="0"/>
          <w:bCs w:val="0"/>
          <w:i w:val="1"/>
          <w:iCs w:val="1"/>
          <w:caps w:val="0"/>
          <w:smallCaps w:val="0"/>
          <w:noProof w:val="0"/>
          <w:color w:val="auto"/>
          <w:sz w:val="20"/>
          <w:szCs w:val="20"/>
          <w:lang w:val="es-ES"/>
        </w:rPr>
        <w:t xml:space="preserve">® y </w:t>
      </w:r>
      <w:r w:rsidRPr="3A29A54B" w:rsidR="3A29A54B">
        <w:rPr>
          <w:rFonts w:ascii="Arial" w:hAnsi="Arial" w:eastAsia="Arial" w:cs="Arial"/>
          <w:b w:val="0"/>
          <w:bCs w:val="0"/>
          <w:i w:val="1"/>
          <w:iCs w:val="1"/>
          <w:caps w:val="0"/>
          <w:smallCaps w:val="0"/>
          <w:strike w:val="0"/>
          <w:dstrike w:val="0"/>
          <w:noProof w:val="0"/>
          <w:color w:val="auto"/>
          <w:sz w:val="20"/>
          <w:szCs w:val="20"/>
          <w:u w:val="none"/>
          <w:lang w:val="es-ES"/>
        </w:rPr>
        <w:t>Crizal</w:t>
      </w:r>
      <w:r w:rsidRPr="3A29A54B" w:rsidR="3A29A54B">
        <w:rPr>
          <w:rFonts w:ascii="Arial" w:hAnsi="Arial" w:eastAsia="Arial" w:cs="Arial"/>
          <w:b w:val="0"/>
          <w:bCs w:val="0"/>
          <w:i w:val="1"/>
          <w:iCs w:val="1"/>
          <w:caps w:val="0"/>
          <w:smallCaps w:val="0"/>
          <w:noProof w:val="0"/>
          <w:color w:val="auto"/>
          <w:sz w:val="20"/>
          <w:szCs w:val="20"/>
          <w:lang w:val="es-ES"/>
        </w:rPr>
        <w:t xml:space="preserve">® </w:t>
      </w: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w:t>
      </w: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Essilor</w:t>
      </w: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w:t>
      </w: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se adapta a tu estilo de vida para que logres esa visión 20/20. </w:t>
      </w:r>
    </w:p>
    <w:p w:rsidR="3A29A54B" w:rsidP="3A29A54B" w:rsidRDefault="3A29A54B" w14:paraId="1035B2AF" w14:textId="2DFAA678">
      <w:pPr>
        <w:pStyle w:val="Normal"/>
        <w:suppressLineNumbers w:val="0"/>
        <w:bidi w:val="0"/>
        <w:spacing w:before="240" w:beforeAutospacing="off" w:after="240" w:afterAutospacing="off" w:line="240" w:lineRule="auto"/>
        <w:ind w:left="0" w:right="0"/>
        <w:jc w:val="both"/>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r w:rsidRPr="3A29A54B"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Varilux</w:t>
      </w:r>
      <w:r w:rsidRPr="3A29A54B" w:rsidR="3A29A54B">
        <w:rPr>
          <w:rFonts w:ascii="Arial" w:hAnsi="Arial" w:eastAsia="Arial" w:cs="Arial"/>
          <w:b w:val="1"/>
          <w:bCs w:val="1"/>
          <w:i w:val="0"/>
          <w:iCs w:val="0"/>
          <w:caps w:val="0"/>
          <w:smallCaps w:val="0"/>
          <w:noProof w:val="0"/>
          <w:color w:val="202124"/>
          <w:sz w:val="20"/>
          <w:szCs w:val="20"/>
          <w:lang w:val="es-ES"/>
        </w:rPr>
        <w:t>®</w:t>
      </w:r>
      <w:r w:rsidRPr="3A29A54B"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 xml:space="preserve">: La marca #1 de lentes progresivas que te permite darle un descanso a tu vista. </w:t>
      </w:r>
    </w:p>
    <w:p w:rsidR="0EA43BC2" w:rsidP="1BB58D04" w:rsidRDefault="0EA43BC2" w14:paraId="5B9E32CC" w14:textId="0386B1AE">
      <w:pPr>
        <w:pStyle w:val="Normal"/>
        <w:spacing w:before="240" w:beforeAutospacing="off" w:after="240" w:afterAutospacing="off" w:line="240" w:lineRule="auto"/>
        <w:ind w:firstLine="0"/>
        <w:jc w:val="both"/>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pPr>
      <w:r w:rsidRPr="1BB58D04"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Los lentes progresivos</w:t>
      </w:r>
      <w:r w:rsidRPr="1BB58D04"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xml:space="preserve"> </w:t>
      </w:r>
      <w:r w:rsidRPr="1BB58D04"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Varilux</w:t>
      </w:r>
      <w:r w:rsidRPr="1BB58D04" w:rsidR="3A29A54B">
        <w:rPr>
          <w:rFonts w:ascii="Arial" w:hAnsi="Arial" w:eastAsia="Arial" w:cs="Arial"/>
          <w:b w:val="1"/>
          <w:bCs w:val="1"/>
          <w:i w:val="1"/>
          <w:iCs w:val="1"/>
          <w:caps w:val="0"/>
          <w:smallCaps w:val="0"/>
          <w:noProof w:val="0"/>
          <w:color w:val="202124"/>
          <w:sz w:val="20"/>
          <w:szCs w:val="20"/>
          <w:lang w:val="es-ES"/>
        </w:rPr>
        <w:t>®</w:t>
      </w:r>
      <w:r w:rsidRPr="1BB58D04" w:rsidR="3A29A54B">
        <w:rPr>
          <w:rFonts w:ascii="Arial" w:hAnsi="Arial" w:eastAsia="Arial" w:cs="Arial"/>
          <w:b w:val="0"/>
          <w:bCs w:val="0"/>
          <w:i w:val="1"/>
          <w:iCs w:val="1"/>
          <w:caps w:val="0"/>
          <w:smallCaps w:val="0"/>
          <w:noProof w:val="0"/>
          <w:color w:val="202124"/>
          <w:sz w:val="20"/>
          <w:szCs w:val="20"/>
          <w:lang w:val="es-ES"/>
        </w:rPr>
        <w:t xml:space="preserve"> </w:t>
      </w:r>
      <w:r w:rsidRPr="1BB58D04" w:rsidR="3A29A54B">
        <w:rPr>
          <w:rFonts w:ascii="Arial" w:hAnsi="Arial" w:eastAsia="Arial" w:cs="Arial"/>
          <w:b w:val="0"/>
          <w:bCs w:val="0"/>
          <w:i w:val="0"/>
          <w:iCs w:val="0"/>
          <w:caps w:val="0"/>
          <w:smallCaps w:val="0"/>
          <w:noProof w:val="0"/>
          <w:color w:val="202124"/>
          <w:sz w:val="20"/>
          <w:szCs w:val="20"/>
          <w:lang w:val="es-ES"/>
        </w:rPr>
        <w:t>continúan</w:t>
      </w:r>
      <w:r w:rsidRPr="1BB58D04"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siendo la elección para quienes buscan una visión clara y sin interrupciones, tanto cerca como lejos. Con su tecnología de última generación, los lentes</w:t>
      </w:r>
      <w:r w:rsidRPr="1BB58D04"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xml:space="preserve"> </w:t>
      </w:r>
      <w:r w:rsidRPr="1BB58D04"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Varilux</w:t>
      </w:r>
      <w:r w:rsidRPr="1BB58D04" w:rsidR="3A29A54B">
        <w:rPr>
          <w:rFonts w:ascii="Arial" w:hAnsi="Arial" w:eastAsia="Arial" w:cs="Arial"/>
          <w:b w:val="1"/>
          <w:bCs w:val="1"/>
          <w:i w:val="1"/>
          <w:iCs w:val="1"/>
          <w:caps w:val="0"/>
          <w:smallCaps w:val="0"/>
          <w:noProof w:val="0"/>
          <w:color w:val="202124"/>
          <w:sz w:val="20"/>
          <w:szCs w:val="20"/>
          <w:lang w:val="es-ES"/>
        </w:rPr>
        <w:t>®</w:t>
      </w:r>
      <w:r w:rsidRPr="1BB58D04"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permiten una transición suave entre distancias, eliminando la</w:t>
      </w:r>
      <w:r w:rsidRPr="1BB58D04" w:rsidR="429358B7">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inestabilidad visual </w:t>
      </w:r>
      <w:r w:rsidRPr="1BB58D04"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y proporcionando una experiencia visual cómoda durante todo el día. ¡Este año, disfruta de la claridad y comodidad que mereces en cada momento!</w:t>
      </w:r>
    </w:p>
    <w:p w:rsidR="56E4D6F8" w:rsidP="3A29A54B" w:rsidRDefault="56E4D6F8" w14:paraId="154BF7F4" w14:textId="4549C1F6">
      <w:pPr>
        <w:pStyle w:val="Normal"/>
        <w:spacing w:before="240" w:beforeAutospacing="off" w:after="240" w:afterAutospacing="off" w:line="240" w:lineRule="auto"/>
        <w:ind w:firstLine="0"/>
        <w:jc w:val="both"/>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r w:rsidRPr="3A29A54B" w:rsidR="3A29A54B">
        <w:rPr>
          <w:rFonts w:ascii="Arial" w:hAnsi="Arial" w:eastAsia="Arial" w:cs="Arial"/>
          <w:b w:val="1"/>
          <w:bCs w:val="1"/>
          <w:i w:val="0"/>
          <w:iCs w:val="0"/>
          <w:caps w:val="0"/>
          <w:smallCaps w:val="0"/>
          <w:noProof w:val="0"/>
          <w:color w:val="202124"/>
          <w:sz w:val="20"/>
          <w:szCs w:val="20"/>
          <w:lang w:val="es-ES"/>
        </w:rPr>
        <w:t>Eyezen</w:t>
      </w:r>
      <w:r w:rsidRPr="3A29A54B" w:rsidR="3A29A54B">
        <w:rPr>
          <w:rFonts w:ascii="Arial" w:hAnsi="Arial" w:eastAsia="Arial" w:cs="Arial"/>
          <w:b w:val="1"/>
          <w:bCs w:val="1"/>
          <w:i w:val="0"/>
          <w:iCs w:val="0"/>
          <w:caps w:val="0"/>
          <w:smallCaps w:val="0"/>
          <w:noProof w:val="0"/>
          <w:color w:val="202124"/>
          <w:sz w:val="20"/>
          <w:szCs w:val="20"/>
          <w:lang w:val="es-ES"/>
        </w:rPr>
        <w:t>®</w:t>
      </w:r>
      <w:r w:rsidRPr="3A29A54B"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 Mejora tu vista en un mundo digital</w:t>
      </w:r>
    </w:p>
    <w:p w:rsidR="0EA43BC2" w:rsidP="3CA52085" w:rsidRDefault="0EA43BC2" w14:paraId="7C7EAC27" w14:textId="05880156">
      <w:pPr>
        <w:pStyle w:val="Normal"/>
        <w:spacing w:before="240" w:beforeAutospacing="off" w:after="240" w:afterAutospacing="off" w:line="240" w:lineRule="auto"/>
        <w:ind w:firstLine="0"/>
        <w:jc w:val="both"/>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pPr>
      <w:r w:rsidRPr="3CA52085"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En un 2025 donde las pantallas digitales son parte integral de la rutina diaria,</w:t>
      </w:r>
      <w:r w:rsidRPr="3CA52085"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xml:space="preserve"> </w:t>
      </w:r>
      <w:r w:rsidRPr="3CA52085"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Eyezen</w:t>
      </w:r>
      <w:r w:rsidRPr="3CA52085" w:rsidR="3A29A54B">
        <w:rPr>
          <w:rFonts w:ascii="Arial" w:hAnsi="Arial" w:eastAsia="Arial" w:cs="Arial"/>
          <w:b w:val="1"/>
          <w:bCs w:val="1"/>
          <w:i w:val="1"/>
          <w:iCs w:val="1"/>
          <w:caps w:val="0"/>
          <w:smallCaps w:val="0"/>
          <w:noProof w:val="0"/>
          <w:color w:val="202124"/>
          <w:sz w:val="20"/>
          <w:szCs w:val="20"/>
          <w:lang w:val="es-ES"/>
        </w:rPr>
        <w:t>®</w:t>
      </w:r>
      <w:r w:rsidRPr="3CA52085"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se convierte en la solución perfecta para proteger tus ojos de la fatiga </w:t>
      </w:r>
      <w:r w:rsidRPr="3CA52085" w:rsidR="07A691AE">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visual</w:t>
      </w:r>
      <w:r w:rsidRPr="3CA52085"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r. Especialmente diseñados para quienes pasan horas frente a dispositivos, los lentes </w:t>
      </w:r>
      <w:r w:rsidRPr="3CA52085"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E</w:t>
      </w:r>
      <w:r w:rsidRPr="3CA52085"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yezen</w:t>
      </w:r>
      <w:r w:rsidRPr="3CA52085" w:rsidR="3A29A54B">
        <w:rPr>
          <w:rFonts w:ascii="Arial" w:hAnsi="Arial" w:eastAsia="Arial" w:cs="Arial"/>
          <w:b w:val="1"/>
          <w:bCs w:val="1"/>
          <w:i w:val="1"/>
          <w:iCs w:val="1"/>
          <w:caps w:val="0"/>
          <w:smallCaps w:val="0"/>
          <w:noProof w:val="0"/>
          <w:color w:val="202124"/>
          <w:sz w:val="20"/>
          <w:szCs w:val="20"/>
          <w:lang w:val="es-ES"/>
        </w:rPr>
        <w:t>®</w:t>
      </w:r>
      <w:r w:rsidRPr="3CA52085"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xml:space="preserve"> </w:t>
      </w:r>
      <w:r w:rsidRPr="3CA52085"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ayudan a reducir la tensión ocular provocada por el uso prolongado de teléfonos, computadoras y otros dispositivos digitales. No dejes que la fatiga te limite, empieza el año cuidando tu visión digital.</w:t>
      </w:r>
    </w:p>
    <w:p w:rsidR="3A29A54B" w:rsidP="3CA52085" w:rsidRDefault="3A29A54B" w14:paraId="501DFB56" w14:textId="68A80314">
      <w:pPr>
        <w:pStyle w:val="Normal"/>
        <w:spacing w:before="240" w:beforeAutospacing="off" w:after="240" w:afterAutospacing="off" w:line="240" w:lineRule="auto"/>
        <w:ind w:firstLine="0"/>
        <w:jc w:val="both"/>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r w:rsidRPr="3CA52085" w:rsidR="4867C816">
        <w:rPr>
          <w:rFonts w:ascii="Arial" w:hAnsi="Arial" w:eastAsia="Arial" w:cs="Arial"/>
          <w:b w:val="1"/>
          <w:bCs w:val="1"/>
          <w:i w:val="0"/>
          <w:iCs w:val="0"/>
          <w:caps w:val="0"/>
          <w:smallCaps w:val="0"/>
          <w:noProof w:val="0"/>
          <w:color w:val="202124"/>
          <w:sz w:val="20"/>
          <w:szCs w:val="20"/>
          <w:lang w:val="es-ES"/>
        </w:rPr>
        <w:t xml:space="preserve">Lentes </w:t>
      </w:r>
      <w:r w:rsidRPr="3CA52085" w:rsidR="3A29A54B">
        <w:rPr>
          <w:rFonts w:ascii="Arial" w:hAnsi="Arial" w:eastAsia="Arial" w:cs="Arial"/>
          <w:b w:val="1"/>
          <w:bCs w:val="1"/>
          <w:i w:val="0"/>
          <w:iCs w:val="0"/>
          <w:caps w:val="0"/>
          <w:smallCaps w:val="0"/>
          <w:noProof w:val="0"/>
          <w:color w:val="202124"/>
          <w:sz w:val="20"/>
          <w:szCs w:val="20"/>
          <w:lang w:val="es-ES"/>
        </w:rPr>
        <w:t>Kodak</w:t>
      </w:r>
      <w:r w:rsidRPr="3CA52085" w:rsidR="3A29A54B">
        <w:rPr>
          <w:rFonts w:ascii="Arial" w:hAnsi="Arial" w:eastAsia="Arial" w:cs="Arial"/>
          <w:b w:val="1"/>
          <w:bCs w:val="1"/>
          <w:i w:val="0"/>
          <w:iCs w:val="0"/>
          <w:caps w:val="0"/>
          <w:smallCaps w:val="0"/>
          <w:noProof w:val="0"/>
          <w:color w:val="202124"/>
          <w:sz w:val="20"/>
          <w:szCs w:val="20"/>
          <w:lang w:val="es-ES"/>
        </w:rPr>
        <w:t>®</w:t>
      </w:r>
      <w:r w:rsidRPr="3CA52085"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 Disfruta los colores de la vida con nitidez</w:t>
      </w:r>
    </w:p>
    <w:p w:rsidR="3A29A54B" w:rsidP="1A492D4B" w:rsidRDefault="3A29A54B" w14:paraId="04361D3D" w14:textId="52F63B86">
      <w:pPr>
        <w:pStyle w:val="Normal"/>
        <w:suppressLineNumbers w:val="0"/>
        <w:bidi w:val="0"/>
        <w:spacing w:before="240" w:beforeAutospacing="off" w:after="240" w:afterAutospacing="off" w:line="240" w:lineRule="auto"/>
        <w:ind w:left="0" w:right="0"/>
        <w:jc w:val="both"/>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pPr>
      <w:r w:rsidRPr="1A492D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¿Te imaginas perderte de cada color de la vida y esos momentos únicos por una mala visión? </w:t>
      </w:r>
      <w:r w:rsidRPr="1A492D4B" w:rsidR="6A6C6C68">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Lentes </w:t>
      </w:r>
      <w:r w:rsidRPr="1A492D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Koda</w:t>
      </w:r>
      <w:r w:rsidRPr="1A492D4B" w:rsidR="76E3DDB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k </w:t>
      </w:r>
      <w:r w:rsidRPr="1A492D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con su innovación y años de respaldo cuenta con soluciones para visión sencilla y progresiva que ayudarán a mejorar tu visión sin importar tu edad y a un precio asequible. Lograrás disfrutar de la nitidez que caracteriza a</w:t>
      </w:r>
      <w:r w:rsidRPr="1A492D4B" w:rsidR="42FD553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Lentes Kodak</w:t>
      </w:r>
      <w:r w:rsidRPr="1A492D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para que no te pierdas de </w:t>
      </w:r>
      <w:r w:rsidRPr="1A492D4B" w:rsidR="2D9D9D31">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disfrutar</w:t>
      </w:r>
      <w:r w:rsidRPr="1A492D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los colores de la vida. </w:t>
      </w:r>
    </w:p>
    <w:p w:rsidR="0EA43BC2" w:rsidP="1A492D4B" w:rsidRDefault="0EA43BC2" w14:paraId="5E0BDEF3" w14:textId="2DF6EE98">
      <w:pPr>
        <w:pStyle w:val="Normal"/>
        <w:spacing w:before="240" w:beforeAutospacing="off" w:after="240" w:afterAutospacing="off" w:line="240" w:lineRule="auto"/>
        <w:ind w:firstLine="0"/>
        <w:jc w:val="both"/>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pPr>
      <w:r w:rsidRPr="1A492D4B"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Crizal</w:t>
      </w:r>
      <w:r w:rsidRPr="1A492D4B" w:rsidR="3A29A54B">
        <w:rPr>
          <w:rFonts w:ascii="Arial" w:hAnsi="Arial" w:eastAsia="Arial" w:cs="Arial"/>
          <w:b w:val="1"/>
          <w:bCs w:val="1"/>
          <w:i w:val="0"/>
          <w:iCs w:val="0"/>
          <w:caps w:val="0"/>
          <w:smallCaps w:val="0"/>
          <w:noProof w:val="0"/>
          <w:color w:val="202124"/>
          <w:sz w:val="20"/>
          <w:szCs w:val="20"/>
          <w:lang w:val="es-ES"/>
        </w:rPr>
        <w:t>®</w:t>
      </w:r>
      <w:r w:rsidRPr="1A492D4B"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w:t>
      </w:r>
      <w:r w:rsidRPr="1A492D4B" w:rsidR="3A29A54B">
        <w:rPr>
          <w:rFonts w:ascii="Arial" w:hAnsi="Arial" w:eastAsia="Arial" w:cs="Arial"/>
          <w:b w:val="1"/>
          <w:bCs w:val="1"/>
          <w:i w:val="0"/>
          <w:iCs w:val="0"/>
          <w:caps w:val="0"/>
          <w:smallCaps w:val="0"/>
          <w:noProof w:val="0"/>
          <w:color w:val="202124"/>
          <w:sz w:val="20"/>
          <w:szCs w:val="20"/>
          <w:lang w:val="es-ES"/>
        </w:rPr>
        <w:t xml:space="preserve"> </w:t>
      </w:r>
      <w:r w:rsidRPr="1A492D4B" w:rsidR="0B781509">
        <w:rPr>
          <w:rFonts w:ascii="Arial" w:hAnsi="Arial" w:eastAsia="Arial" w:cs="Arial"/>
          <w:b w:val="1"/>
          <w:bCs w:val="1"/>
          <w:noProof w:val="0"/>
          <w:sz w:val="20"/>
          <w:szCs w:val="20"/>
          <w:lang w:val="es-ES"/>
        </w:rPr>
        <w:t>La protección total para tus ojos contra los 5 enemigos invisibles de la visión.</w:t>
      </w:r>
      <w:r w:rsidRPr="1A492D4B" w:rsidR="3A29A54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es-ES"/>
        </w:rPr>
        <w:t xml:space="preserve"> </w:t>
      </w:r>
    </w:p>
    <w:p w:rsidR="0EA43BC2" w:rsidP="3A29A54B" w:rsidRDefault="0EA43BC2" w14:paraId="7C9FA805" w14:textId="4D6EDDAB">
      <w:pPr>
        <w:pStyle w:val="Normal"/>
        <w:spacing w:before="240" w:beforeAutospacing="off" w:after="240" w:afterAutospacing="off" w:line="240" w:lineRule="auto"/>
        <w:ind w:firstLine="0"/>
        <w:jc w:val="both"/>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pP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Con los lentes </w:t>
      </w:r>
      <w:r w:rsidRPr="3A29A54B" w:rsidR="3A29A54B">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Crizal</w:t>
      </w:r>
      <w:r w:rsidRPr="3A29A54B" w:rsidR="3A29A54B">
        <w:rPr>
          <w:rFonts w:ascii="Arial" w:hAnsi="Arial" w:eastAsia="Arial" w:cs="Arial"/>
          <w:b w:val="1"/>
          <w:bCs w:val="1"/>
          <w:i w:val="1"/>
          <w:iCs w:val="1"/>
          <w:caps w:val="0"/>
          <w:smallCaps w:val="0"/>
          <w:noProof w:val="0"/>
          <w:color w:val="202124"/>
          <w:sz w:val="20"/>
          <w:szCs w:val="20"/>
          <w:lang w:val="es-ES"/>
        </w:rPr>
        <w:t>®</w:t>
      </w:r>
      <w:r w:rsidRPr="3A29A54B" w:rsidR="3A29A54B">
        <w:rPr>
          <w:rFonts w:ascii="Arial" w:hAnsi="Arial" w:eastAsia="Arial" w:cs="Arial"/>
          <w:b w:val="1"/>
          <w:bCs w:val="1"/>
          <w:i w:val="0"/>
          <w:iCs w:val="0"/>
          <w:caps w:val="0"/>
          <w:smallCaps w:val="0"/>
          <w:noProof w:val="0"/>
          <w:color w:val="202124"/>
          <w:sz w:val="20"/>
          <w:szCs w:val="20"/>
          <w:lang w:val="es-ES"/>
        </w:rPr>
        <w:t xml:space="preserve">, </w:t>
      </w:r>
      <w:r w:rsidRPr="3A29A54B" w:rsidR="3A29A54B">
        <w:rPr>
          <w:rFonts w:ascii="Arial" w:hAnsi="Arial" w:eastAsia="Arial" w:cs="Arial"/>
          <w:b w:val="0"/>
          <w:bCs w:val="0"/>
          <w:i w:val="0"/>
          <w:iCs w:val="0"/>
          <w:caps w:val="0"/>
          <w:smallCaps w:val="0"/>
          <w:noProof w:val="0"/>
          <w:color w:val="202124"/>
          <w:sz w:val="20"/>
          <w:szCs w:val="20"/>
          <w:lang w:val="es-ES"/>
        </w:rPr>
        <w:t>optimizarás tu visión pues ofrecen</w:t>
      </w: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protección superior contra los peores 5 enemigos de la visión: rayones, manchas, polvo, reflejos y rayos UV. Este año, puedes confiar en que tus lentes te </w:t>
      </w: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elevaran</w:t>
      </w:r>
      <w:r w:rsidRPr="3A29A54B" w:rsidR="3A29A54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ES"/>
        </w:rPr>
        <w:t xml:space="preserve"> la experiencia y mejorarán tu vista, asegurando que tu visión sea clara y nítida durante todo el día, sin importar las condiciones externas.</w:t>
      </w:r>
    </w:p>
    <w:p w:rsidR="4CA0975E" w:rsidP="3A29A54B" w:rsidRDefault="4CA0975E" w14:paraId="4EAEF84A" w14:textId="5F62DB76">
      <w:pPr>
        <w:pStyle w:val="Normal"/>
        <w:spacing w:before="240" w:beforeAutospacing="off" w:after="240" w:afterAutospacing="off" w:line="240" w:lineRule="auto"/>
        <w:ind w:firstLine="0"/>
        <w:jc w:val="both"/>
        <w:rPr>
          <w:rFonts w:ascii="Arial" w:hAnsi="Arial" w:eastAsia="Arial" w:cs="Arial"/>
          <w:b w:val="1"/>
          <w:bCs w:val="1"/>
          <w:i w:val="0"/>
          <w:iCs w:val="0"/>
          <w:caps w:val="0"/>
          <w:smallCaps w:val="0"/>
          <w:strike w:val="0"/>
          <w:dstrike w:val="0"/>
          <w:noProof w:val="0"/>
          <w:color w:val="auto"/>
          <w:sz w:val="20"/>
          <w:szCs w:val="20"/>
          <w:u w:val="none"/>
          <w:lang w:val="es-ES"/>
        </w:rPr>
      </w:pPr>
      <w:r w:rsidRPr="3A29A54B" w:rsidR="3A29A54B">
        <w:rPr>
          <w:rFonts w:ascii="Arial" w:hAnsi="Arial" w:eastAsia="Arial" w:cs="Arial"/>
          <w:b w:val="1"/>
          <w:bCs w:val="1"/>
          <w:i w:val="0"/>
          <w:iCs w:val="0"/>
          <w:caps w:val="0"/>
          <w:smallCaps w:val="0"/>
          <w:strike w:val="0"/>
          <w:dstrike w:val="0"/>
          <w:noProof w:val="0"/>
          <w:color w:val="auto"/>
          <w:sz w:val="20"/>
          <w:szCs w:val="20"/>
          <w:u w:val="none"/>
          <w:lang w:val="es-ES"/>
        </w:rPr>
        <w:t>Transitions</w:t>
      </w:r>
      <w:r w:rsidRPr="3A29A54B" w:rsidR="3A29A54B">
        <w:rPr>
          <w:rFonts w:ascii="Arial" w:hAnsi="Arial" w:eastAsia="Arial" w:cs="Arial"/>
          <w:b w:val="1"/>
          <w:bCs w:val="1"/>
          <w:i w:val="1"/>
          <w:iCs w:val="1"/>
          <w:caps w:val="0"/>
          <w:smallCaps w:val="0"/>
          <w:noProof w:val="0"/>
          <w:color w:val="auto"/>
          <w:sz w:val="20"/>
          <w:szCs w:val="20"/>
          <w:vertAlign w:val="superscript"/>
          <w:lang w:val="es-ES"/>
        </w:rPr>
        <w:t xml:space="preserve"> </w:t>
      </w:r>
      <w:r w:rsidRPr="3A29A54B" w:rsidR="3A29A54B">
        <w:rPr>
          <w:rFonts w:ascii="Arial" w:hAnsi="Arial" w:eastAsia="Arial" w:cs="Arial"/>
          <w:b w:val="1"/>
          <w:bCs w:val="1"/>
          <w:i w:val="1"/>
          <w:iCs w:val="1"/>
          <w:caps w:val="0"/>
          <w:smallCaps w:val="0"/>
          <w:noProof w:val="0"/>
          <w:color w:val="auto"/>
          <w:sz w:val="20"/>
          <w:szCs w:val="20"/>
          <w:lang w:val="es-ES"/>
        </w:rPr>
        <w:t>GEN S™</w:t>
      </w:r>
      <w:r w:rsidRPr="3A29A54B" w:rsidR="3A29A54B">
        <w:rPr>
          <w:rFonts w:ascii="Arial" w:hAnsi="Arial" w:eastAsia="Arial" w:cs="Arial"/>
          <w:b w:val="1"/>
          <w:bCs w:val="1"/>
          <w:i w:val="0"/>
          <w:iCs w:val="0"/>
          <w:caps w:val="0"/>
          <w:smallCaps w:val="0"/>
          <w:strike w:val="0"/>
          <w:dstrike w:val="0"/>
          <w:noProof w:val="0"/>
          <w:color w:val="auto"/>
          <w:sz w:val="20"/>
          <w:szCs w:val="20"/>
          <w:u w:val="none"/>
          <w:lang w:val="es-ES"/>
        </w:rPr>
        <w:t>: La Combinación Perfecta de Estilo, Comodidad y Protección Visual</w:t>
      </w:r>
    </w:p>
    <w:p w:rsidR="62B252BB" w:rsidP="69CC61E1" w:rsidRDefault="62B252BB" w14:paraId="1301DDA8" w14:textId="12E307FC">
      <w:pPr>
        <w:pStyle w:val="Normal"/>
        <w:spacing w:before="240" w:beforeAutospacing="off" w:after="240" w:afterAutospacing="off" w:line="240" w:lineRule="auto"/>
        <w:ind w:firstLine="0"/>
        <w:jc w:val="both"/>
        <w:rPr>
          <w:rFonts w:ascii="Arial" w:hAnsi="Arial" w:eastAsia="Arial" w:cs="Arial"/>
          <w:b w:val="0"/>
          <w:bCs w:val="0"/>
          <w:i w:val="0"/>
          <w:iCs w:val="0"/>
          <w:caps w:val="0"/>
          <w:smallCaps w:val="0"/>
          <w:strike w:val="0"/>
          <w:dstrike w:val="0"/>
          <w:noProof w:val="0"/>
          <w:color w:val="auto"/>
          <w:sz w:val="20"/>
          <w:szCs w:val="20"/>
          <w:u w:val="none"/>
          <w:lang w:val="es-ES"/>
        </w:rPr>
      </w:pPr>
      <w:r w:rsidRPr="69CC61E1" w:rsidR="62B252BB">
        <w:rPr>
          <w:rFonts w:ascii="Arial" w:hAnsi="Arial" w:eastAsia="Arial" w:cs="Arial"/>
          <w:b w:val="0"/>
          <w:bCs w:val="0"/>
          <w:i w:val="1"/>
          <w:iCs w:val="1"/>
          <w:caps w:val="0"/>
          <w:smallCaps w:val="0"/>
          <w:noProof w:val="0"/>
          <w:color w:val="auto"/>
          <w:sz w:val="20"/>
          <w:szCs w:val="20"/>
          <w:lang w:val="es-ES"/>
        </w:rPr>
        <w:t>Transitions</w:t>
      </w:r>
      <w:r w:rsidRPr="69CC61E1" w:rsidR="62B252BB">
        <w:rPr>
          <w:rFonts w:ascii="Arial" w:hAnsi="Arial" w:eastAsia="Arial" w:cs="Arial"/>
          <w:b w:val="0"/>
          <w:bCs w:val="0"/>
          <w:i w:val="1"/>
          <w:iCs w:val="1"/>
          <w:caps w:val="0"/>
          <w:smallCaps w:val="0"/>
          <w:noProof w:val="0"/>
          <w:color w:val="auto"/>
          <w:sz w:val="20"/>
          <w:szCs w:val="20"/>
          <w:vertAlign w:val="superscript"/>
          <w:lang w:val="es-ES"/>
        </w:rPr>
        <w:t>®</w:t>
      </w:r>
      <w:r w:rsidRPr="69CC61E1" w:rsidR="62B252BB">
        <w:rPr>
          <w:rFonts w:ascii="Arial" w:hAnsi="Arial" w:eastAsia="Arial" w:cs="Arial"/>
          <w:b w:val="0"/>
          <w:bCs w:val="0"/>
          <w:i w:val="1"/>
          <w:iCs w:val="1"/>
          <w:caps w:val="0"/>
          <w:smallCaps w:val="0"/>
          <w:noProof w:val="0"/>
          <w:color w:val="auto"/>
          <w:sz w:val="20"/>
          <w:szCs w:val="20"/>
          <w:lang w:val="es-ES"/>
        </w:rPr>
        <w:t xml:space="preserve"> GEN S™</w:t>
      </w:r>
      <w:r w:rsidRPr="69CC61E1" w:rsidR="4CA0975E">
        <w:rPr>
          <w:rFonts w:ascii="Arial" w:hAnsi="Arial" w:eastAsia="Arial" w:cs="Arial"/>
          <w:b w:val="0"/>
          <w:bCs w:val="0"/>
          <w:i w:val="0"/>
          <w:iCs w:val="0"/>
          <w:caps w:val="0"/>
          <w:smallCaps w:val="0"/>
          <w:strike w:val="0"/>
          <w:dstrike w:val="0"/>
          <w:noProof w:val="0"/>
          <w:color w:val="auto"/>
          <w:sz w:val="20"/>
          <w:szCs w:val="20"/>
          <w:u w:val="none"/>
          <w:lang w:val="es-ES"/>
        </w:rPr>
        <w:t xml:space="preserve"> no solo ofrece una visión más clara y cómoda, sino que también se adapta a tu estilo de vida moderno, donde las transiciones entre el sol y los interiores son constantes. Con su tecnología fotocromática avanzada, estos lentes se oscurecen al instante bajo la luz del sol y se aclaran rápidamente cuando entras a un espacio cerrado, brindándote comodidad y visión sin esfuerzo, en cualquier situación.</w:t>
      </w:r>
    </w:p>
    <w:p w:rsidR="0EA43BC2" w:rsidP="69CC61E1" w:rsidRDefault="0EA43BC2" w14:paraId="0744DC26" w14:textId="516E6AE8">
      <w:pPr>
        <w:pStyle w:val="Normal"/>
        <w:spacing w:before="240" w:beforeAutospacing="off" w:after="240" w:afterAutospacing="off" w:line="240" w:lineRule="auto"/>
        <w:ind w:firstLine="0"/>
        <w:jc w:val="both"/>
        <w:rPr>
          <w:rFonts w:ascii="Arial" w:hAnsi="Arial" w:eastAsia="Arial" w:cs="Arial"/>
          <w:b w:val="0"/>
          <w:bCs w:val="0"/>
          <w:i w:val="0"/>
          <w:iCs w:val="0"/>
          <w:caps w:val="0"/>
          <w:smallCaps w:val="0"/>
          <w:strike w:val="0"/>
          <w:dstrike w:val="0"/>
          <w:noProof w:val="0"/>
          <w:color w:val="auto"/>
          <w:sz w:val="20"/>
          <w:szCs w:val="20"/>
          <w:u w:val="none"/>
          <w:lang w:val="es-ES"/>
        </w:rPr>
      </w:pP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 xml:space="preserve">El inicio de año es la oportunidad perfecta para cuidar lo más valioso: tu visión. Con nuestras soluciones, como </w:t>
      </w:r>
      <w:r w:rsidRPr="69CC61E1" w:rsidR="68C1F2B0">
        <w:rPr>
          <w:rFonts w:ascii="Arial" w:hAnsi="Arial" w:eastAsia="Arial" w:cs="Arial"/>
          <w:b w:val="0"/>
          <w:bCs w:val="0"/>
          <w:i w:val="1"/>
          <w:iCs w:val="1"/>
          <w:caps w:val="0"/>
          <w:smallCaps w:val="0"/>
          <w:noProof w:val="0"/>
          <w:color w:val="auto"/>
          <w:sz w:val="20"/>
          <w:szCs w:val="20"/>
          <w:lang w:val="es-ES"/>
        </w:rPr>
        <w:t>Transitions</w:t>
      </w:r>
      <w:r w:rsidRPr="69CC61E1" w:rsidR="68C1F2B0">
        <w:rPr>
          <w:rFonts w:ascii="Arial" w:hAnsi="Arial" w:eastAsia="Arial" w:cs="Arial"/>
          <w:b w:val="0"/>
          <w:bCs w:val="0"/>
          <w:i w:val="1"/>
          <w:iCs w:val="1"/>
          <w:caps w:val="0"/>
          <w:smallCaps w:val="0"/>
          <w:noProof w:val="0"/>
          <w:color w:val="auto"/>
          <w:sz w:val="20"/>
          <w:szCs w:val="20"/>
          <w:vertAlign w:val="superscript"/>
          <w:lang w:val="es-ES"/>
        </w:rPr>
        <w:t>®</w:t>
      </w:r>
      <w:r w:rsidRPr="69CC61E1" w:rsidR="68C1F2B0">
        <w:rPr>
          <w:rFonts w:ascii="Arial" w:hAnsi="Arial" w:eastAsia="Arial" w:cs="Arial"/>
          <w:b w:val="0"/>
          <w:bCs w:val="0"/>
          <w:i w:val="1"/>
          <w:iCs w:val="1"/>
          <w:caps w:val="0"/>
          <w:smallCaps w:val="0"/>
          <w:noProof w:val="0"/>
          <w:color w:val="auto"/>
          <w:sz w:val="20"/>
          <w:szCs w:val="20"/>
          <w:lang w:val="es-ES"/>
        </w:rPr>
        <w:t xml:space="preserve"> GEN S™</w:t>
      </w: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 xml:space="preserve">, </w:t>
      </w: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Varilux</w:t>
      </w:r>
      <w:r w:rsidRPr="69CC61E1" w:rsidR="019BE8FE">
        <w:rPr>
          <w:rFonts w:ascii="Arial" w:hAnsi="Arial" w:eastAsia="Arial" w:cs="Arial"/>
          <w:b w:val="0"/>
          <w:bCs w:val="0"/>
          <w:i w:val="0"/>
          <w:iCs w:val="0"/>
          <w:caps w:val="0"/>
          <w:smallCaps w:val="0"/>
          <w:noProof w:val="0"/>
          <w:color w:val="auto"/>
          <w:sz w:val="20"/>
          <w:szCs w:val="20"/>
          <w:lang w:val="es-ES"/>
        </w:rPr>
        <w:t>®</w:t>
      </w: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 xml:space="preserve">, </w:t>
      </w: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Eyezen</w:t>
      </w:r>
      <w:r w:rsidRPr="69CC61E1" w:rsidR="30023EA2">
        <w:rPr>
          <w:rFonts w:ascii="Arial" w:hAnsi="Arial" w:eastAsia="Arial" w:cs="Arial"/>
          <w:b w:val="0"/>
          <w:bCs w:val="0"/>
          <w:i w:val="0"/>
          <w:iCs w:val="0"/>
          <w:caps w:val="0"/>
          <w:smallCaps w:val="0"/>
          <w:noProof w:val="0"/>
          <w:color w:val="auto"/>
          <w:sz w:val="20"/>
          <w:szCs w:val="20"/>
          <w:lang w:val="es-ES"/>
        </w:rPr>
        <w:t xml:space="preserve">® </w:t>
      </w: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 xml:space="preserve">y </w:t>
      </w: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Crizal</w:t>
      </w:r>
      <w:r w:rsidRPr="69CC61E1" w:rsidR="18F8F3FB">
        <w:rPr>
          <w:rFonts w:ascii="Arial" w:hAnsi="Arial" w:eastAsia="Arial" w:cs="Arial"/>
          <w:b w:val="0"/>
          <w:bCs w:val="0"/>
          <w:i w:val="0"/>
          <w:iCs w:val="0"/>
          <w:caps w:val="0"/>
          <w:smallCaps w:val="0"/>
          <w:noProof w:val="0"/>
          <w:color w:val="auto"/>
          <w:sz w:val="20"/>
          <w:szCs w:val="20"/>
          <w:lang w:val="es-ES"/>
        </w:rPr>
        <w:t>®</w:t>
      </w:r>
      <w:r w:rsidRPr="69CC61E1" w:rsidR="0EA43BC2">
        <w:rPr>
          <w:rFonts w:ascii="Arial" w:hAnsi="Arial" w:eastAsia="Arial" w:cs="Arial"/>
          <w:b w:val="0"/>
          <w:bCs w:val="0"/>
          <w:i w:val="0"/>
          <w:iCs w:val="0"/>
          <w:caps w:val="0"/>
          <w:smallCaps w:val="0"/>
          <w:strike w:val="0"/>
          <w:dstrike w:val="0"/>
          <w:noProof w:val="0"/>
          <w:color w:val="auto"/>
          <w:sz w:val="20"/>
          <w:szCs w:val="20"/>
          <w:u w:val="none"/>
          <w:lang w:val="es-ES"/>
        </w:rPr>
        <w:t>, cada persona puede comenzar el año protegiendo su vista de manera cómoda y efectiva</w:t>
      </w:r>
      <w:r w:rsidRPr="69CC61E1" w:rsidR="274179FD">
        <w:rPr>
          <w:rFonts w:ascii="Arial" w:hAnsi="Arial" w:eastAsia="Arial" w:cs="Arial"/>
          <w:b w:val="0"/>
          <w:bCs w:val="0"/>
          <w:i w:val="0"/>
          <w:iCs w:val="0"/>
          <w:caps w:val="0"/>
          <w:smallCaps w:val="0"/>
          <w:strike w:val="0"/>
          <w:dstrike w:val="0"/>
          <w:noProof w:val="0"/>
          <w:color w:val="auto"/>
          <w:sz w:val="20"/>
          <w:szCs w:val="20"/>
          <w:u w:val="none"/>
          <w:lang w:val="es-ES"/>
        </w:rPr>
        <w:t xml:space="preserve">, descubre más en </w:t>
      </w:r>
      <w:hyperlink r:id="Ree6040c7c7c043dd">
        <w:r w:rsidRPr="69CC61E1" w:rsidR="274179FD">
          <w:rPr>
            <w:rStyle w:val="Hyperlink"/>
            <w:rFonts w:ascii="Arial" w:hAnsi="Arial" w:eastAsia="Arial" w:cs="Arial"/>
            <w:b w:val="0"/>
            <w:bCs w:val="0"/>
            <w:i w:val="0"/>
            <w:iCs w:val="0"/>
            <w:caps w:val="0"/>
            <w:smallCaps w:val="0"/>
            <w:strike w:val="0"/>
            <w:dstrike w:val="0"/>
            <w:noProof w:val="0"/>
            <w:sz w:val="20"/>
            <w:szCs w:val="20"/>
            <w:lang w:val="es-ES"/>
          </w:rPr>
          <w:t>https://www.essilor.com/mx-es/</w:t>
        </w:r>
      </w:hyperlink>
      <w:r w:rsidRPr="69CC61E1" w:rsidR="1BD1DFCD">
        <w:rPr>
          <w:rFonts w:ascii="Arial" w:hAnsi="Arial" w:eastAsia="Arial" w:cs="Arial"/>
          <w:b w:val="0"/>
          <w:bCs w:val="0"/>
          <w:i w:val="0"/>
          <w:iCs w:val="0"/>
          <w:caps w:val="0"/>
          <w:smallCaps w:val="0"/>
          <w:strike w:val="0"/>
          <w:dstrike w:val="0"/>
          <w:noProof w:val="0"/>
          <w:color w:val="auto"/>
          <w:sz w:val="20"/>
          <w:szCs w:val="20"/>
          <w:u w:val="none"/>
          <w:lang w:val="es-ES"/>
        </w:rPr>
        <w:t xml:space="preserve"> </w:t>
      </w:r>
    </w:p>
    <w:p w:rsidR="1AD19961" w:rsidP="69CC61E1" w:rsidRDefault="1AD19961" w14:paraId="3D730D03" w14:textId="1A58918C">
      <w:pPr>
        <w:shd w:val="clear" w:color="auto" w:fill="FFFFFF" w:themeFill="background1"/>
        <w:spacing w:line="313"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0c8e801f220b445a">
        <w:r w:rsidRPr="69CC61E1" w:rsidR="1AD19961">
          <w:rPr>
            <w:rStyle w:val="Hyperlink"/>
            <w:rFonts w:ascii="Arial" w:hAnsi="Arial" w:eastAsia="Arial" w:cs="Arial"/>
            <w:b w:val="1"/>
            <w:bCs w:val="1"/>
            <w:i w:val="0"/>
            <w:iCs w:val="0"/>
            <w:caps w:val="0"/>
            <w:smallCaps w:val="0"/>
            <w:strike w:val="0"/>
            <w:dstrike w:val="0"/>
            <w:noProof w:val="0"/>
            <w:color w:val="1155CC"/>
            <w:sz w:val="20"/>
            <w:szCs w:val="20"/>
            <w:u w:val="single"/>
            <w:lang w:val="en"/>
          </w:rPr>
          <w:t>Acerca de EssilorLuxottica</w:t>
        </w:r>
      </w:hyperlink>
    </w:p>
    <w:p w:rsidR="1AD19961" w:rsidP="69CC61E1" w:rsidRDefault="1AD19961" w14:paraId="5CBA36BA" w14:textId="5D7B0559">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EssilorLuxottica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es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líder</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mundial</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el</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diseño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fabricación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distribución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lentes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oftálmicas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monturas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gafas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sol.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Formada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2018,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su</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misión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es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ayudar</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a las personas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todo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el</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mundo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ver</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más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ser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más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atendiendo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a sus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necesidades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visión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evolución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a sus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aspiraciones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estilo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personal.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compañía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reúne</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experiencia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complementaria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dos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pioneros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industria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uno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tecnología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avanzada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lentes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el</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otro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artesanía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gafas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icónicas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establecer</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nuevos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estándares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industria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el</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cuidado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visión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experiencia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del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consumidor</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torno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ella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Marcas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gafas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influyentes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como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Ray-Ban y Oakley,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marcas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tecnología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lentes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como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Varilux</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Transitions, y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marcas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venta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al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por</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menor</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categoría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mundial</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como</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Sunglass Hut, LensCrafters, Salmoiraghi &amp; Viganò y GrandVision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forman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parte</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la familia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EssilorLuxottica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EssilorLuxottica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tiene</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aproximadamente</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180.000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empleados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En 2021,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empresa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generó</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unos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ingresos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consolidados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pro forma de 21.500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millones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euros. La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acción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EssilorLuxottica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cotiza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el</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mercado Euronext de París y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está</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incluida</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los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índices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Euro Stoxx 50 y CAC 40.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Códigos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símbolos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ISIN: FR0000121667; Reuters: ESLX.PA; Bloomberg: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EL:FP.</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más</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información</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visite</w:t>
      </w:r>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w:r w:rsidRPr="69CC61E1" w:rsidR="1AD19961">
          <w:rPr>
            <w:rStyle w:val="Hyperlink"/>
            <w:rFonts w:ascii="Arial" w:hAnsi="Arial" w:eastAsia="Arial" w:cs="Arial"/>
            <w:b w:val="0"/>
            <w:bCs w:val="0"/>
            <w:i w:val="0"/>
            <w:iCs w:val="0"/>
            <w:caps w:val="0"/>
            <w:smallCaps w:val="0"/>
            <w:noProof w:val="0"/>
            <w:sz w:val="20"/>
            <w:szCs w:val="20"/>
            <w:lang w:val="en-US"/>
          </w:rPr>
          <w:t>www.essilorluxottica.com</w:t>
        </w:r>
      </w:hyperlink>
      <w:r w:rsidRPr="69CC61E1" w:rsidR="1AD19961">
        <w:rPr>
          <w:rFonts w:ascii="Arial" w:hAnsi="Arial" w:eastAsia="Arial" w:cs="Arial"/>
          <w:b w:val="0"/>
          <w:bCs w:val="0"/>
          <w:i w:val="0"/>
          <w:iCs w:val="0"/>
          <w:caps w:val="0"/>
          <w:smallCaps w:val="0"/>
          <w:noProof w:val="0"/>
          <w:color w:val="000000" w:themeColor="text1" w:themeTint="FF" w:themeShade="FF"/>
          <w:sz w:val="20"/>
          <w:szCs w:val="20"/>
          <w:lang w:val="en-US"/>
        </w:rPr>
        <w:t>.</w:t>
      </w:r>
    </w:p>
    <w:p w:rsidR="69CC61E1" w:rsidP="69CC61E1" w:rsidRDefault="69CC61E1" w14:paraId="76B2C87F" w14:textId="69849063">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69CC61E1" w:rsidP="516075EF" w:rsidRDefault="69CC61E1" w14:paraId="35CF8B3E" w14:textId="3180B389">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516075EF" w:rsidP="516075EF" w:rsidRDefault="516075EF" w14:paraId="14D7220B" w14:textId="16A5A3AA">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516075EF" w:rsidP="516075EF" w:rsidRDefault="516075EF" w14:paraId="2A190ACC" w14:textId="07E2E2D6">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516075EF" w:rsidP="516075EF" w:rsidRDefault="516075EF" w14:paraId="4B5A7BE2" w14:textId="3EA67FAA">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516075EF" w:rsidP="516075EF" w:rsidRDefault="516075EF" w14:paraId="15FDB44D" w14:textId="232FD0C6">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516075EF" w:rsidP="516075EF" w:rsidRDefault="516075EF" w14:paraId="26B291BD" w14:textId="13BFD7E2">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1AD19961" w:rsidP="69CC61E1" w:rsidRDefault="1AD19961" w14:paraId="225DB030" w14:textId="5CC52225">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9CC61E1" w:rsidR="1AD19961">
        <w:rPr>
          <w:rFonts w:ascii="Arial" w:hAnsi="Arial" w:eastAsia="Arial" w:cs="Arial"/>
          <w:b w:val="1"/>
          <w:bCs w:val="1"/>
          <w:i w:val="0"/>
          <w:iCs w:val="0"/>
          <w:caps w:val="0"/>
          <w:smallCaps w:val="0"/>
          <w:noProof w:val="0"/>
          <w:color w:val="000000" w:themeColor="text1" w:themeTint="FF" w:themeShade="FF"/>
          <w:sz w:val="20"/>
          <w:szCs w:val="20"/>
          <w:lang w:val="en-US"/>
        </w:rPr>
        <w:t xml:space="preserve">Contacto para </w:t>
      </w:r>
      <w:r w:rsidRPr="69CC61E1" w:rsidR="1AD19961">
        <w:rPr>
          <w:rFonts w:ascii="Arial" w:hAnsi="Arial" w:eastAsia="Arial" w:cs="Arial"/>
          <w:b w:val="1"/>
          <w:bCs w:val="1"/>
          <w:i w:val="0"/>
          <w:iCs w:val="0"/>
          <w:caps w:val="0"/>
          <w:smallCaps w:val="0"/>
          <w:noProof w:val="0"/>
          <w:color w:val="000000" w:themeColor="text1" w:themeTint="FF" w:themeShade="FF"/>
          <w:sz w:val="20"/>
          <w:szCs w:val="20"/>
          <w:lang w:val="en-US"/>
        </w:rPr>
        <w:t>medios</w:t>
      </w:r>
    </w:p>
    <w:p w:rsidR="1AD19961" w:rsidP="69CC61E1" w:rsidRDefault="1AD19961" w14:paraId="3930DAE7" w14:textId="5DA3ABC7">
      <w:pPr>
        <w:shd w:val="clear" w:color="auto" w:fill="FFFFFF" w:themeFill="background1"/>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222222"/>
          <w:sz w:val="20"/>
          <w:szCs w:val="20"/>
          <w:lang w:val="es-ES"/>
        </w:rPr>
      </w:pPr>
      <w:r w:rsidRPr="69CC61E1" w:rsidR="1AD19961">
        <w:rPr>
          <w:rFonts w:ascii="Arial" w:hAnsi="Arial" w:eastAsia="Arial" w:cs="Arial"/>
          <w:b w:val="0"/>
          <w:bCs w:val="0"/>
          <w:i w:val="0"/>
          <w:iCs w:val="0"/>
          <w:caps w:val="0"/>
          <w:smallCaps w:val="0"/>
          <w:noProof w:val="0"/>
          <w:color w:val="222222"/>
          <w:sz w:val="20"/>
          <w:szCs w:val="20"/>
          <w:lang w:val="en"/>
        </w:rPr>
        <w:t>Ismael Diaz</w:t>
      </w:r>
    </w:p>
    <w:p w:rsidR="1AD19961" w:rsidP="69CC61E1" w:rsidRDefault="1AD19961" w14:paraId="34F0E784" w14:textId="0E35C1F5">
      <w:pPr>
        <w:shd w:val="clear" w:color="auto" w:fill="FFFFFF" w:themeFill="background1"/>
        <w:jc w:val="both"/>
        <w:rPr>
          <w:rFonts w:ascii="Arial" w:hAnsi="Arial" w:eastAsia="Arial" w:cs="Arial"/>
          <w:b w:val="0"/>
          <w:bCs w:val="0"/>
          <w:i w:val="0"/>
          <w:iCs w:val="0"/>
          <w:caps w:val="0"/>
          <w:smallCaps w:val="0"/>
          <w:noProof w:val="0"/>
          <w:color w:val="1155CC"/>
          <w:sz w:val="22"/>
          <w:szCs w:val="22"/>
          <w:lang w:val="es-ES"/>
        </w:rPr>
      </w:pPr>
      <w:r w:rsidRPr="69CC61E1" w:rsidR="1AD19961">
        <w:rPr>
          <w:rFonts w:ascii="Arial" w:hAnsi="Arial" w:eastAsia="Arial" w:cs="Arial"/>
          <w:b w:val="0"/>
          <w:bCs w:val="0"/>
          <w:i w:val="0"/>
          <w:iCs w:val="0"/>
          <w:caps w:val="0"/>
          <w:smallCaps w:val="0"/>
          <w:noProof w:val="0"/>
          <w:color w:val="222222"/>
          <w:sz w:val="22"/>
          <w:szCs w:val="22"/>
          <w:lang w:val="en"/>
        </w:rPr>
        <w:t>Account Executive</w:t>
      </w:r>
    </w:p>
    <w:p w:rsidR="5C8E5950" w:rsidP="69CC61E1" w:rsidRDefault="5C8E5950" w14:paraId="6ACAD4B0" w14:textId="40E2664A">
      <w:pPr>
        <w:shd w:val="clear" w:color="auto" w:fill="FFFFFF" w:themeFill="background1"/>
        <w:jc w:val="both"/>
        <w:rPr>
          <w:rFonts w:ascii="Arial" w:hAnsi="Arial" w:eastAsia="Arial" w:cs="Arial"/>
          <w:b w:val="0"/>
          <w:bCs w:val="0"/>
          <w:i w:val="0"/>
          <w:iCs w:val="0"/>
          <w:caps w:val="0"/>
          <w:smallCaps w:val="0"/>
          <w:noProof w:val="0"/>
          <w:color w:val="1155CC"/>
          <w:sz w:val="22"/>
          <w:szCs w:val="22"/>
          <w:lang w:val="es-ES"/>
        </w:rPr>
      </w:pPr>
      <w:r w:rsidRPr="69CC61E1" w:rsidR="5C8E5950">
        <w:rPr>
          <w:rFonts w:ascii="Arial" w:hAnsi="Arial" w:eastAsia="Arial" w:cs="Arial"/>
          <w:b w:val="0"/>
          <w:bCs w:val="0"/>
          <w:i w:val="0"/>
          <w:iCs w:val="0"/>
          <w:caps w:val="0"/>
          <w:smallCaps w:val="0"/>
          <w:strike w:val="0"/>
          <w:dstrike w:val="0"/>
          <w:noProof w:val="0"/>
          <w:sz w:val="22"/>
          <w:szCs w:val="22"/>
          <w:lang w:val="en"/>
        </w:rPr>
        <w:t>i</w:t>
      </w:r>
      <w:hyperlink r:id="R63bfbfbb53074463">
        <w:r w:rsidRPr="69CC61E1" w:rsidR="1AD19961">
          <w:rPr>
            <w:rStyle w:val="Hyperlink"/>
            <w:rFonts w:ascii="Arial" w:hAnsi="Arial" w:eastAsia="Arial" w:cs="Arial"/>
            <w:b w:val="0"/>
            <w:bCs w:val="0"/>
            <w:i w:val="0"/>
            <w:iCs w:val="0"/>
            <w:caps w:val="0"/>
            <w:smallCaps w:val="0"/>
            <w:strike w:val="0"/>
            <w:dstrike w:val="0"/>
            <w:noProof w:val="0"/>
            <w:sz w:val="22"/>
            <w:szCs w:val="22"/>
            <w:lang w:val="en"/>
          </w:rPr>
          <w:t>smael.diaz@another.co</w:t>
        </w:r>
      </w:hyperlink>
    </w:p>
    <w:p w:rsidR="69CC61E1" w:rsidP="69CC61E1" w:rsidRDefault="69CC61E1" w14:paraId="6E55D78E" w14:textId="64C08ED2">
      <w:pPr>
        <w:pStyle w:val="Normal"/>
      </w:pPr>
    </w:p>
    <w:sectPr>
      <w:pgSz w:w="11906" w:h="16838" w:orient="portrait"/>
      <w:pgMar w:top="1440" w:right="1440" w:bottom="1440" w:left="1440" w:header="720" w:footer="720" w:gutter="0"/>
      <w:cols w:space="720"/>
      <w:docGrid w:linePitch="360"/>
      <w:headerReference w:type="default" r:id="R617d6efb22d24623"/>
      <w:footerReference w:type="default" r:id="Re3ae9262dfdf4ff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CC61E1" w:rsidTr="69CC61E1" w14:paraId="2EB39423">
      <w:trPr>
        <w:trHeight w:val="300"/>
      </w:trPr>
      <w:tc>
        <w:tcPr>
          <w:tcW w:w="3005" w:type="dxa"/>
          <w:tcMar/>
        </w:tcPr>
        <w:p w:rsidR="69CC61E1" w:rsidP="69CC61E1" w:rsidRDefault="69CC61E1" w14:paraId="5BC52C2D" w14:textId="5EEDFB57">
          <w:pPr>
            <w:pStyle w:val="Header"/>
            <w:bidi w:val="0"/>
            <w:ind w:left="-115"/>
            <w:jc w:val="left"/>
          </w:pPr>
        </w:p>
      </w:tc>
      <w:tc>
        <w:tcPr>
          <w:tcW w:w="3005" w:type="dxa"/>
          <w:tcMar/>
        </w:tcPr>
        <w:p w:rsidR="69CC61E1" w:rsidP="69CC61E1" w:rsidRDefault="69CC61E1" w14:paraId="624062D2" w14:textId="2B16B13A">
          <w:pPr>
            <w:pStyle w:val="Header"/>
            <w:bidi w:val="0"/>
            <w:jc w:val="center"/>
          </w:pPr>
        </w:p>
      </w:tc>
      <w:tc>
        <w:tcPr>
          <w:tcW w:w="3005" w:type="dxa"/>
          <w:tcMar/>
        </w:tcPr>
        <w:p w:rsidR="69CC61E1" w:rsidP="69CC61E1" w:rsidRDefault="69CC61E1" w14:paraId="507127AD" w14:textId="7DB93400">
          <w:pPr>
            <w:pStyle w:val="Header"/>
            <w:bidi w:val="0"/>
            <w:ind w:right="-115"/>
            <w:jc w:val="right"/>
          </w:pPr>
        </w:p>
      </w:tc>
    </w:tr>
  </w:tbl>
  <w:p w:rsidR="69CC61E1" w:rsidP="69CC61E1" w:rsidRDefault="69CC61E1" w14:paraId="7CB61C95" w14:textId="40C6E2E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CC61E1" w:rsidTr="69CC61E1" w14:paraId="39AB6693">
      <w:trPr>
        <w:trHeight w:val="300"/>
      </w:trPr>
      <w:tc>
        <w:tcPr>
          <w:tcW w:w="3005" w:type="dxa"/>
          <w:tcMar/>
        </w:tcPr>
        <w:p w:rsidR="69CC61E1" w:rsidP="69CC61E1" w:rsidRDefault="69CC61E1" w14:paraId="1AD1CD01" w14:textId="5705B6E9">
          <w:pPr>
            <w:pStyle w:val="Header"/>
            <w:bidi w:val="0"/>
            <w:ind w:left="-115"/>
            <w:jc w:val="left"/>
          </w:pPr>
        </w:p>
      </w:tc>
      <w:tc>
        <w:tcPr>
          <w:tcW w:w="3005" w:type="dxa"/>
          <w:tcMar/>
        </w:tcPr>
        <w:p w:rsidR="69CC61E1" w:rsidP="69CC61E1" w:rsidRDefault="69CC61E1" w14:paraId="74063ABC" w14:textId="18DB5F6F">
          <w:pPr>
            <w:pStyle w:val="Header"/>
            <w:bidi w:val="0"/>
            <w:jc w:val="center"/>
          </w:pPr>
          <w:r w:rsidR="69CC61E1">
            <w:drawing>
              <wp:inline wp14:editId="4E9EF105" wp14:anchorId="0C0C56BC">
                <wp:extent cx="714375" cy="857250"/>
                <wp:effectExtent l="0" t="0" r="0" b="0"/>
                <wp:docPr id="1695208562" name="" title=""/>
                <wp:cNvGraphicFramePr>
                  <a:graphicFrameLocks noChangeAspect="1"/>
                </wp:cNvGraphicFramePr>
                <a:graphic>
                  <a:graphicData uri="http://schemas.openxmlformats.org/drawingml/2006/picture">
                    <pic:pic>
                      <pic:nvPicPr>
                        <pic:cNvPr id="0" name=""/>
                        <pic:cNvPicPr/>
                      </pic:nvPicPr>
                      <pic:blipFill>
                        <a:blip r:embed="R0986f7f74d7e40b6">
                          <a:extLst>
                            <a:ext xmlns:a="http://schemas.openxmlformats.org/drawingml/2006/main" uri="{28A0092B-C50C-407E-A947-70E740481C1C}">
                              <a14:useLocalDpi val="0"/>
                            </a:ext>
                          </a:extLst>
                        </a:blip>
                        <a:stretch>
                          <a:fillRect/>
                        </a:stretch>
                      </pic:blipFill>
                      <pic:spPr>
                        <a:xfrm>
                          <a:off x="0" y="0"/>
                          <a:ext cx="714375" cy="857250"/>
                        </a:xfrm>
                        <a:prstGeom prst="rect">
                          <a:avLst/>
                        </a:prstGeom>
                      </pic:spPr>
                    </pic:pic>
                  </a:graphicData>
                </a:graphic>
              </wp:inline>
            </w:drawing>
          </w:r>
        </w:p>
      </w:tc>
      <w:tc>
        <w:tcPr>
          <w:tcW w:w="3005" w:type="dxa"/>
          <w:tcMar/>
        </w:tcPr>
        <w:p w:rsidR="69CC61E1" w:rsidP="69CC61E1" w:rsidRDefault="69CC61E1" w14:paraId="4B3ACC05" w14:textId="3575AEBD">
          <w:pPr>
            <w:pStyle w:val="Header"/>
            <w:bidi w:val="0"/>
            <w:ind w:right="-115"/>
            <w:jc w:val="right"/>
          </w:pPr>
        </w:p>
      </w:tc>
    </w:tr>
  </w:tbl>
  <w:p w:rsidR="69CC61E1" w:rsidP="69CC61E1" w:rsidRDefault="69CC61E1" w14:paraId="326D964B" w14:textId="5C5DE199">
    <w:pPr>
      <w:pStyle w:val="Header"/>
      <w:bidi w:val="0"/>
    </w:pPr>
  </w:p>
</w:hdr>
</file>

<file path=word/numbering.xml><?xml version="1.0" encoding="utf-8"?>
<w:numbering xmlns:w="http://schemas.openxmlformats.org/wordprocessingml/2006/main">
  <w:abstractNum xmlns:w="http://schemas.openxmlformats.org/wordprocessingml/2006/main" w:abstractNumId="1">
    <w:nsid w:val="5f35e1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B89E65"/>
    <w:rsid w:val="0043ECF5"/>
    <w:rsid w:val="019BE8FE"/>
    <w:rsid w:val="03BA7E08"/>
    <w:rsid w:val="051EE1DA"/>
    <w:rsid w:val="0769C258"/>
    <w:rsid w:val="07A691AE"/>
    <w:rsid w:val="081DA584"/>
    <w:rsid w:val="08E1DFE3"/>
    <w:rsid w:val="09420F80"/>
    <w:rsid w:val="0B781509"/>
    <w:rsid w:val="0EA43BC2"/>
    <w:rsid w:val="0EB89E65"/>
    <w:rsid w:val="1292356F"/>
    <w:rsid w:val="13EE94F3"/>
    <w:rsid w:val="148DA50D"/>
    <w:rsid w:val="18D95BB1"/>
    <w:rsid w:val="18F8F3FB"/>
    <w:rsid w:val="1A492D4B"/>
    <w:rsid w:val="1AD19961"/>
    <w:rsid w:val="1AE45ED3"/>
    <w:rsid w:val="1BB58D04"/>
    <w:rsid w:val="1BD1DFCD"/>
    <w:rsid w:val="1D11F2B8"/>
    <w:rsid w:val="1D41A803"/>
    <w:rsid w:val="1D838728"/>
    <w:rsid w:val="1DEBBC90"/>
    <w:rsid w:val="24050929"/>
    <w:rsid w:val="25BEDBBB"/>
    <w:rsid w:val="261C16FB"/>
    <w:rsid w:val="274179FD"/>
    <w:rsid w:val="283609FD"/>
    <w:rsid w:val="294D6AE3"/>
    <w:rsid w:val="2A471A68"/>
    <w:rsid w:val="2C3F154A"/>
    <w:rsid w:val="2C570ED6"/>
    <w:rsid w:val="2D042C04"/>
    <w:rsid w:val="2D35E2B7"/>
    <w:rsid w:val="2D9D9D31"/>
    <w:rsid w:val="30023EA2"/>
    <w:rsid w:val="303789F1"/>
    <w:rsid w:val="305FE23D"/>
    <w:rsid w:val="321278C9"/>
    <w:rsid w:val="3726E4D7"/>
    <w:rsid w:val="39F2FDE9"/>
    <w:rsid w:val="3A29A54B"/>
    <w:rsid w:val="3AB65832"/>
    <w:rsid w:val="3CA52085"/>
    <w:rsid w:val="3CE5A6A4"/>
    <w:rsid w:val="3DCC2662"/>
    <w:rsid w:val="3F4FD1AE"/>
    <w:rsid w:val="405CD417"/>
    <w:rsid w:val="40A8DC69"/>
    <w:rsid w:val="41DBF20E"/>
    <w:rsid w:val="429358B7"/>
    <w:rsid w:val="42FD553B"/>
    <w:rsid w:val="442ED26B"/>
    <w:rsid w:val="47B44E77"/>
    <w:rsid w:val="480CDE36"/>
    <w:rsid w:val="4867C816"/>
    <w:rsid w:val="4BB9F8B3"/>
    <w:rsid w:val="4CA0975E"/>
    <w:rsid w:val="4E9667FB"/>
    <w:rsid w:val="516075EF"/>
    <w:rsid w:val="53847F1F"/>
    <w:rsid w:val="54FD5A4A"/>
    <w:rsid w:val="5529439B"/>
    <w:rsid w:val="567208DA"/>
    <w:rsid w:val="5693DF92"/>
    <w:rsid w:val="56E4D6F8"/>
    <w:rsid w:val="56F052D0"/>
    <w:rsid w:val="58A64082"/>
    <w:rsid w:val="58E0AB53"/>
    <w:rsid w:val="5925E9EF"/>
    <w:rsid w:val="5B7CFFF8"/>
    <w:rsid w:val="5BCF40C7"/>
    <w:rsid w:val="5C8E5950"/>
    <w:rsid w:val="5CB6FCD3"/>
    <w:rsid w:val="60D6371E"/>
    <w:rsid w:val="624572A7"/>
    <w:rsid w:val="62B252BB"/>
    <w:rsid w:val="631A7F1F"/>
    <w:rsid w:val="68C1F2B0"/>
    <w:rsid w:val="6901C79F"/>
    <w:rsid w:val="69CC61E1"/>
    <w:rsid w:val="6A6C6C68"/>
    <w:rsid w:val="6D686724"/>
    <w:rsid w:val="71237901"/>
    <w:rsid w:val="72A6778A"/>
    <w:rsid w:val="736EDAFD"/>
    <w:rsid w:val="73F0EA77"/>
    <w:rsid w:val="756EC397"/>
    <w:rsid w:val="76507F4A"/>
    <w:rsid w:val="76B24D08"/>
    <w:rsid w:val="76E3DDBD"/>
    <w:rsid w:val="782F15C1"/>
    <w:rsid w:val="7A5684A1"/>
    <w:rsid w:val="7BA75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9E65"/>
  <w15:chartTrackingRefBased/>
  <w15:docId w15:val="{F69DC1AD-EAA9-44C5-9708-F2C60D40F6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69CC61E1"/>
    <w:pPr>
      <w:tabs>
        <w:tab w:val="center" w:leader="none" w:pos="4680"/>
        <w:tab w:val="right" w:leader="none" w:pos="9360"/>
      </w:tabs>
      <w:spacing w:after="0" w:line="240" w:lineRule="auto"/>
    </w:pPr>
  </w:style>
  <w:style w:type="paragraph" w:styleId="Footer">
    <w:uiPriority w:val="99"/>
    <w:name w:val="footer"/>
    <w:basedOn w:val="Normal"/>
    <w:unhideWhenUsed/>
    <w:rsid w:val="69CC61E1"/>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9CC61E1"/>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29A54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617d6efb22d24623" /><Relationship Type="http://schemas.openxmlformats.org/officeDocument/2006/relationships/hyperlink" Target="https://www.essilor.com/mx-es/" TargetMode="External" Id="Ree6040c7c7c043dd"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footer" Target="footer.xml" Id="Re3ae9262dfdf4ff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essilorluxottica.com/" TargetMode="External" Id="R0c8e801f220b445a" /><Relationship Type="http://schemas.openxmlformats.org/officeDocument/2006/relationships/hyperlink" Target="mailto:Ismael.diaz@another.co" TargetMode="External" Id="R63bfbfbb53074463" /><Relationship Type="http://schemas.openxmlformats.org/officeDocument/2006/relationships/fontTable" Target="fontTable.xml" Id="rId4" /><Relationship Type="http://schemas.openxmlformats.org/officeDocument/2006/relationships/numbering" Target="numbering.xml" Id="Rcc528ca64aee45d5" /></Relationships>
</file>

<file path=word/_rels/header.xml.rels>&#65279;<?xml version="1.0" encoding="utf-8"?><Relationships xmlns="http://schemas.openxmlformats.org/package/2006/relationships"><Relationship Type="http://schemas.openxmlformats.org/officeDocument/2006/relationships/image" Target="/media/image.png" Id="R0986f7f74d7e40b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6" ma:contentTypeDescription="Create a new document." ma:contentTypeScope="" ma:versionID="b6d7786d48dd462b48faca4eceff02df">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0457ac2d7968c10b120fe409fe868c7f"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6d908-e5c6-4cb1-982b-5999035ca6b0">
      <Terms xmlns="http://schemas.microsoft.com/office/infopath/2007/PartnerControls"/>
    </lcf76f155ced4ddcb4097134ff3c332f>
    <TaxCatchAll xmlns="400ef886-8224-4b20-ad15-cfeee37f9264" xsi:nil="true"/>
  </documentManagement>
</p:properties>
</file>

<file path=customXml/itemProps1.xml><?xml version="1.0" encoding="utf-8"?>
<ds:datastoreItem xmlns:ds="http://schemas.openxmlformats.org/officeDocument/2006/customXml" ds:itemID="{8CCE6E4F-46A8-457A-BAD2-C0BF47AC63DA}"/>
</file>

<file path=customXml/itemProps2.xml><?xml version="1.0" encoding="utf-8"?>
<ds:datastoreItem xmlns:ds="http://schemas.openxmlformats.org/officeDocument/2006/customXml" ds:itemID="{5BFCD4EA-A702-4ECB-A782-40C8163A629E}"/>
</file>

<file path=customXml/itemProps3.xml><?xml version="1.0" encoding="utf-8"?>
<ds:datastoreItem xmlns:ds="http://schemas.openxmlformats.org/officeDocument/2006/customXml" ds:itemID="{E63C616D-CCE5-4941-B3DE-E88C842C5B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Ismael Diaz Pineda</dc:creator>
  <keywords/>
  <dc:description/>
  <lastModifiedBy>Ismael Diaz Pineda</lastModifiedBy>
  <dcterms:created xsi:type="dcterms:W3CDTF">2025-01-28T19:08:10.0000000Z</dcterms:created>
  <dcterms:modified xsi:type="dcterms:W3CDTF">2025-02-17T15:40:37.8592555Z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